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FE" w:rsidRDefault="00B259FE" w:rsidP="00B259FE">
      <w:pPr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B259FE" w:rsidRDefault="00B259FE" w:rsidP="00B259F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2019-2020</w:t>
      </w:r>
      <w:r>
        <w:rPr>
          <w:rFonts w:ascii="Times New Roman" w:hAnsi="Times New Roman"/>
          <w:sz w:val="21"/>
          <w:szCs w:val="21"/>
        </w:rPr>
        <w:t xml:space="preserve"> учебный год</w:t>
      </w:r>
    </w:p>
    <w:p w:rsidR="00B259FE" w:rsidRDefault="00B259FE" w:rsidP="00B259FE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9 класс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 xml:space="preserve">. </w:t>
      </w:r>
      <w:r>
        <w:rPr>
          <w:rFonts w:ascii="Times New Roman" w:hAnsi="Times New Roman"/>
          <w:b/>
          <w:sz w:val="21"/>
          <w:szCs w:val="21"/>
        </w:rPr>
        <w:t>Установите верность или ложность утверждений. Впишите «да» или «нет» в соответствующие ячейки таблицы.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1.1. Вопросы, относящиеся к личным имущественным и личным неимущественным правам граждан, регулируются нормами гражданского права.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1.2. Посредническая функция рынка заключается в установлении равновесной цены на товар.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1.3.  Конституция РФ была принята в 1993 году.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1.4. В процессе познания человек использует только органы чувств. 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1.5. Государственный бюджет является </w:t>
      </w:r>
      <w:proofErr w:type="spellStart"/>
      <w:r>
        <w:rPr>
          <w:rFonts w:ascii="Times New Roman" w:hAnsi="Times New Roman" w:cs="Times New Roman"/>
          <w:sz w:val="21"/>
          <w:szCs w:val="21"/>
        </w:rPr>
        <w:t>профицитным</w:t>
      </w:r>
      <w:proofErr w:type="spellEnd"/>
      <w:r>
        <w:rPr>
          <w:rFonts w:ascii="Times New Roman" w:hAnsi="Times New Roman" w:cs="Times New Roman"/>
          <w:sz w:val="21"/>
          <w:szCs w:val="21"/>
        </w:rPr>
        <w:t>, если расходы равны доходам.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1.6. Однопартийная система является признаком авторитарного режима.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1.7. Международное гуманитарное право ограничивает бедствия, вызванные войной.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1.8. Президент РФ является гарантом прав и свобод человека и гражданина. 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1.9. Роль социального конфликта может быть, как позитивная, так и негативная.</w:t>
      </w:r>
    </w:p>
    <w:p w:rsidR="00B259FE" w:rsidRDefault="00B259FE" w:rsidP="00B259FE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1.10. К отрицательным последствиям научно-технической революции относится применение синтетических материалов, заменяющих природные ресурсы.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3"/>
        <w:gridCol w:w="933"/>
        <w:gridCol w:w="933"/>
        <w:gridCol w:w="934"/>
        <w:gridCol w:w="934"/>
        <w:gridCol w:w="934"/>
        <w:gridCol w:w="945"/>
      </w:tblGrid>
      <w:tr w:rsidR="00B259FE" w:rsidTr="00B259FE">
        <w:trPr>
          <w:jc w:val="center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1.10</w:t>
            </w:r>
          </w:p>
        </w:tc>
      </w:tr>
      <w:tr w:rsidR="00B259FE" w:rsidTr="00B259FE">
        <w:trPr>
          <w:jc w:val="center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2. По какому принципу образованы ряды? Назовите понятие, общее для приведенных ниже терминов, объединяющее их.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2.1. Верховенство закона, незыблемость прав и свобод человека, реальное разделение властей, взаимная ответственность государства и гражданина.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 Всеобщее право, равное право, прямое право, тайное голосование.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2.3. Ограниченность ресурсов, мода, полезность товаров и услуг, период потребления.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3. Заполните пропуск в ряду.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</w:t>
      </w:r>
      <w:proofErr w:type="gramStart"/>
      <w:r>
        <w:rPr>
          <w:rFonts w:ascii="Times New Roman" w:hAnsi="Times New Roman" w:cs="Times New Roman"/>
          <w:sz w:val="21"/>
          <w:szCs w:val="21"/>
        </w:rPr>
        <w:t>1.Первобытнообщинная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собственность, …, семейная собственность, коллективная собственность.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3.2. Свободные блага, воздух; </w:t>
      </w:r>
      <w:proofErr w:type="gramStart"/>
      <w:r>
        <w:rPr>
          <w:rFonts w:ascii="Times New Roman" w:hAnsi="Times New Roman" w:cs="Times New Roman"/>
          <w:sz w:val="21"/>
          <w:szCs w:val="21"/>
        </w:rPr>
        <w:t>… ,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одежда; комплементарные блага (комплементы), доска-мел; субституты, куртка – пальто.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3.3. Общественно опасное деяние, </w:t>
      </w:r>
      <w:proofErr w:type="gramStart"/>
      <w:r>
        <w:rPr>
          <w:rFonts w:ascii="Times New Roman" w:hAnsi="Times New Roman" w:cs="Times New Roman"/>
          <w:sz w:val="21"/>
          <w:szCs w:val="21"/>
        </w:rPr>
        <w:t>… ,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виновное деяние.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4. Финансовая организация В расположена в пригороде столицы государства. По каким признакам можно установить, что В – центральный банк? Обведите цифры, под которыми они указаны, в кружок.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4.1. Организация участвует в биржевых торгах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4.2. Организация формирует инвестиционные пакеты фирм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4.3. Организация обслуживает расчеты фирм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4.4. Организация осуществляет переводы средств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4.5. Организация устанавливает учетную ставку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4.6. Организация осуществляет эмиссию наличных денег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5 Приведите в соответствие имена мыслителей и высказанные ими идеи: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BDB505" wp14:editId="50D669F1">
                <wp:simplePos x="0" y="0"/>
                <wp:positionH relativeFrom="column">
                  <wp:posOffset>5233035</wp:posOffset>
                </wp:positionH>
                <wp:positionV relativeFrom="paragraph">
                  <wp:posOffset>-68580</wp:posOffset>
                </wp:positionV>
                <wp:extent cx="952500" cy="228600"/>
                <wp:effectExtent l="0" t="0" r="19050" b="190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9FE" w:rsidRDefault="00B259FE" w:rsidP="00B259F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4  балла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DB50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12.05pt;margin-top:-5.4pt;width: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">
                <v:textbox>
                  <w:txbxContent>
                    <w:p w:rsidR="00B259FE" w:rsidRDefault="00B259FE" w:rsidP="00B259FE">
                      <w:pPr>
                        <w:spacing w:line="240" w:lineRule="exact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4  балла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7"/>
        <w:gridCol w:w="2708"/>
      </w:tblGrid>
      <w:tr w:rsidR="00B259FE" w:rsidTr="00B259FE">
        <w:trPr>
          <w:trHeight w:val="270"/>
          <w:jc w:val="center"/>
        </w:trPr>
        <w:tc>
          <w:tcPr>
            <w:tcW w:w="3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Понятия, категории, идеи, высказывания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Имена мыслителей</w:t>
            </w:r>
          </w:p>
        </w:tc>
      </w:tr>
      <w:tr w:rsidR="00B259FE" w:rsidTr="00B259FE">
        <w:trPr>
          <w:trHeight w:val="1473"/>
          <w:jc w:val="center"/>
        </w:trPr>
        <w:tc>
          <w:tcPr>
            <w:tcW w:w="3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 «Разумное признание своеволия есть высшее и нравственное признание человеческого достоинства»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 «Война всех против всех»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 «Все течет, все изменяется»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 «Все действительное разумно, все разумное действительно»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А.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Гегель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Б.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Гераклит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В.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Герцен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Г.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Гоббс</w:t>
            </w:r>
          </w:p>
          <w:p w:rsidR="00B259FE" w:rsidRDefault="00B259FE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Д.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Гольбах</w:t>
            </w:r>
          </w:p>
        </w:tc>
      </w:tr>
    </w:tbl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</w:tblGrid>
      <w:tr w:rsidR="00B259FE" w:rsidTr="00B259FE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5.1.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5.2.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5.3.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5.4.</w:t>
            </w:r>
          </w:p>
        </w:tc>
      </w:tr>
      <w:tr w:rsidR="00B259FE" w:rsidTr="00B259FE"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FE" w:rsidRDefault="00B259FE">
            <w:pPr>
              <w:spacing w:after="0"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FE" w:rsidRDefault="00B259FE">
            <w:pPr>
              <w:spacing w:after="0"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FE" w:rsidRDefault="00B259FE">
            <w:pPr>
              <w:spacing w:after="0"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FE" w:rsidRDefault="00B259FE">
            <w:pPr>
              <w:spacing w:after="0"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pStyle w:val="a4"/>
        <w:spacing w:line="216" w:lineRule="auto"/>
        <w:ind w:left="0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B1652" wp14:editId="5A842479">
                <wp:simplePos x="0" y="0"/>
                <wp:positionH relativeFrom="column">
                  <wp:posOffset>4634864</wp:posOffset>
                </wp:positionH>
                <wp:positionV relativeFrom="paragraph">
                  <wp:posOffset>9525</wp:posOffset>
                </wp:positionV>
                <wp:extent cx="1076325" cy="28575"/>
                <wp:effectExtent l="0" t="0" r="28575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6325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CF5FB" id="Прямая соединительная линия 1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64.95pt,.75pt" to="449.7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"/>
            </w:pict>
          </mc:Fallback>
        </mc:AlternateContent>
      </w:r>
      <w:r>
        <w:rPr>
          <w:rFonts w:eastAsiaTheme="minorHAnsi"/>
          <w:b/>
          <w:sz w:val="21"/>
          <w:szCs w:val="21"/>
          <w:lang w:eastAsia="en-US"/>
        </w:rPr>
        <w:t xml:space="preserve">6. </w:t>
      </w:r>
      <w:r>
        <w:rPr>
          <w:b/>
          <w:sz w:val="21"/>
          <w:szCs w:val="21"/>
        </w:rPr>
        <w:t>Прокомментируйте данный факт с точки зрения основных принципов демократии.</w:t>
      </w:r>
      <w:r>
        <w:rPr>
          <w:sz w:val="21"/>
          <w:szCs w:val="21"/>
        </w:rPr>
        <w:t xml:space="preserve"> </w:t>
      </w:r>
    </w:p>
    <w:p w:rsidR="00B259FE" w:rsidRDefault="00B259FE" w:rsidP="00B259FE">
      <w:pPr>
        <w:pStyle w:val="a4"/>
        <w:spacing w:line="216" w:lineRule="auto"/>
        <w:ind w:left="284"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Парламент страны принял новый избирательный закон, который устанавливал в качестве необходимого условия для кандидата в депутаты в органы представительной власти владение недвижимой собственностью на сумму 300 тысяч у.е. на территории данной страны.  </w:t>
      </w:r>
    </w:p>
    <w:p w:rsidR="00B259FE" w:rsidRDefault="00B259FE" w:rsidP="00B259FE">
      <w:pPr>
        <w:tabs>
          <w:tab w:val="left" w:pos="993"/>
        </w:tabs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7. Объясните тезис Макиавелли и его аллегории. Аргументируйте свой ответ.</w:t>
      </w:r>
    </w:p>
    <w:p w:rsidR="00B259FE" w:rsidRDefault="00B259FE" w:rsidP="00B259FE">
      <w:pPr>
        <w:tabs>
          <w:tab w:val="left" w:pos="0"/>
        </w:tabs>
        <w:spacing w:after="0" w:line="216" w:lineRule="auto"/>
        <w:ind w:left="284"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Философ Н. Макиавелли высказал тезис: «Государь, чтобы удержать власть, должен соединять в себе природу человека и зверя». В политическом трактате Н. Макиавелли «Государь» фигурируют аллегорические образы этих зверей – льва и лисицы.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8. 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терминов. </w:t>
      </w:r>
    </w:p>
    <w:p w:rsidR="00B259FE" w:rsidRDefault="00B259FE" w:rsidP="00B259FE">
      <w:pPr>
        <w:pStyle w:val="a4"/>
        <w:spacing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Конкуренция.            8) Критерии классификации конфликтов. </w:t>
      </w:r>
    </w:p>
    <w:p w:rsidR="00B259FE" w:rsidRDefault="00B259FE" w:rsidP="00B259FE">
      <w:pPr>
        <w:pStyle w:val="a4"/>
        <w:spacing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>2) Семейные.                 9) Масштаб.</w:t>
      </w:r>
    </w:p>
    <w:p w:rsidR="00B259FE" w:rsidRDefault="00B259FE" w:rsidP="00B259FE">
      <w:pPr>
        <w:pStyle w:val="a4"/>
        <w:spacing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>3) Профессиональные.   10) Межгосударственные.</w:t>
      </w:r>
    </w:p>
    <w:p w:rsidR="00B259FE" w:rsidRDefault="00B259FE" w:rsidP="00B259FE">
      <w:pPr>
        <w:pStyle w:val="a4"/>
        <w:spacing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>4) Соперничество.         11) Религиозные.</w:t>
      </w:r>
    </w:p>
    <w:p w:rsidR="00B259FE" w:rsidRDefault="00B259FE" w:rsidP="00B259FE">
      <w:pPr>
        <w:pStyle w:val="a4"/>
        <w:spacing w:line="216" w:lineRule="auto"/>
        <w:ind w:left="284"/>
        <w:jc w:val="both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E9374" wp14:editId="483B8229">
                <wp:simplePos x="0" y="0"/>
                <wp:positionH relativeFrom="column">
                  <wp:posOffset>4672965</wp:posOffset>
                </wp:positionH>
                <wp:positionV relativeFrom="paragraph">
                  <wp:posOffset>782955</wp:posOffset>
                </wp:positionV>
                <wp:extent cx="0" cy="310515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E300B" id="Прямая соединительная линия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67.95pt,61.65pt" to="367.95pt,3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"/>
            </w:pict>
          </mc:Fallback>
        </mc:AlternateContent>
      </w:r>
      <w:r>
        <w:rPr>
          <w:sz w:val="21"/>
          <w:szCs w:val="21"/>
        </w:rPr>
        <w:t xml:space="preserve">5) Предмет спора           12) Способ протекания. </w:t>
      </w:r>
    </w:p>
    <w:p w:rsidR="00B259FE" w:rsidRDefault="00B259FE" w:rsidP="00B259FE">
      <w:pPr>
        <w:spacing w:after="0" w:line="216" w:lineRule="auto"/>
        <w:ind w:left="284"/>
        <w:rPr>
          <w:rFonts w:ascii="Times New Roman" w:hAnsi="Times New Roman" w:cs="Times New Roman"/>
          <w:sz w:val="21"/>
          <w:szCs w:val="21"/>
        </w:rPr>
      </w:pPr>
      <w:r>
        <w:rPr>
          <w:sz w:val="21"/>
          <w:szCs w:val="21"/>
        </w:rPr>
        <w:lastRenderedPageBreak/>
        <w:t xml:space="preserve">6) </w:t>
      </w:r>
      <w:r>
        <w:rPr>
          <w:rFonts w:ascii="Times New Roman" w:hAnsi="Times New Roman" w:cs="Times New Roman"/>
          <w:sz w:val="21"/>
          <w:szCs w:val="21"/>
        </w:rPr>
        <w:t>Этнические.                 13) Конфронтация.</w:t>
      </w:r>
    </w:p>
    <w:p w:rsidR="00B259FE" w:rsidRDefault="00B259FE" w:rsidP="00B259FE">
      <w:pPr>
        <w:spacing w:after="0" w:line="216" w:lineRule="auto"/>
        <w:ind w:left="284"/>
        <w:rPr>
          <w:rFonts w:ascii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7) </w:t>
      </w:r>
      <w:proofErr w:type="spellStart"/>
      <w:r>
        <w:rPr>
          <w:rFonts w:ascii="Times New Roman" w:hAnsi="Times New Roman" w:cs="Times New Roman"/>
          <w:sz w:val="21"/>
          <w:szCs w:val="21"/>
        </w:rPr>
        <w:t>Внутриличностные</w:t>
      </w:r>
      <w:proofErr w:type="spellEnd"/>
      <w:r>
        <w:rPr>
          <w:rFonts w:ascii="Times New Roman" w:hAnsi="Times New Roman" w:cs="Times New Roman"/>
          <w:sz w:val="21"/>
          <w:szCs w:val="21"/>
        </w:rPr>
        <w:t>.    14) Экономические.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r w:rsidRPr="00191C5E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2336" behindDoc="1" locked="0" layoutInCell="1" allowOverlap="1" wp14:anchorId="739022A1" wp14:editId="7B8D6808">
            <wp:simplePos x="0" y="0"/>
            <wp:positionH relativeFrom="margin">
              <wp:align>left</wp:align>
            </wp:positionH>
            <wp:positionV relativeFrom="page">
              <wp:posOffset>1162050</wp:posOffset>
            </wp:positionV>
            <wp:extent cx="4981575" cy="1924050"/>
            <wp:effectExtent l="0" t="0" r="9525" b="0"/>
            <wp:wrapTight wrapText="bothSides">
              <wp:wrapPolygon edited="0">
                <wp:start x="0" y="0"/>
                <wp:lineTo x="0" y="21386"/>
                <wp:lineTo x="21559" y="21386"/>
                <wp:lineTo x="21559" y="0"/>
                <wp:lineTo x="0" y="0"/>
              </wp:wrapPolygon>
            </wp:wrapTight>
            <wp:docPr id="5" name="Рисунок 3" descr="Документ1 -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Документ1 - Microsoft Word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89" t="68910" r="18798" b="15545"/>
                    <a:stretch/>
                  </pic:blipFill>
                  <pic:spPr>
                    <a:xfrm>
                      <a:off x="0" y="0"/>
                      <a:ext cx="49815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9. Решите логическую задачу.</w:t>
      </w:r>
    </w:p>
    <w:p w:rsidR="00B259FE" w:rsidRDefault="00B259FE" w:rsidP="00B259FE">
      <w:pPr>
        <w:pStyle w:val="a3"/>
        <w:spacing w:before="0" w:beforeAutospacing="0" w:after="0" w:afterAutospacing="0" w:line="216" w:lineRule="auto"/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Один человек оставил в наследство трем сыновьям семнадцать верблюдов. Половина верблюдов должна была отойти старшему сыну, треть среднему, а девятая часть – младшему. Братья принялись делить наследство, но не смогли договориться, ведь семнадцать не делится ни на два, ни на три, ни на девять. В конце концов они обратились к мудрой старушке. Выступите в роли мудрой </w:t>
      </w:r>
      <w:proofErr w:type="gramStart"/>
      <w:r>
        <w:rPr>
          <w:sz w:val="21"/>
          <w:szCs w:val="21"/>
        </w:rPr>
        <w:t>старушки  разделите</w:t>
      </w:r>
      <w:proofErr w:type="gramEnd"/>
      <w:r>
        <w:rPr>
          <w:sz w:val="21"/>
          <w:szCs w:val="21"/>
        </w:rPr>
        <w:t xml:space="preserve"> наследство между братьями.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B259FE" w:rsidRDefault="00B259FE" w:rsidP="00B259FE">
      <w:pPr>
        <w:tabs>
          <w:tab w:val="left" w:pos="3375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10.</w:t>
      </w:r>
      <w:r>
        <w:rPr>
          <w:rFonts w:ascii="Times New Roman" w:hAnsi="Times New Roman"/>
          <w:b/>
          <w:sz w:val="21"/>
          <w:szCs w:val="21"/>
        </w:rPr>
        <w:t xml:space="preserve"> Прочтите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B259FE" w:rsidRDefault="00B259FE" w:rsidP="00B259FE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Федеральная антимонопольная служба (ФАС) оценила примерный размер штрафа, который должны будут выплатить МТС и «</w:t>
      </w:r>
      <w:proofErr w:type="spellStart"/>
      <w:r>
        <w:rPr>
          <w:rFonts w:ascii="Times New Roman" w:hAnsi="Times New Roman" w:cs="Times New Roman"/>
          <w:sz w:val="21"/>
          <w:szCs w:val="21"/>
        </w:rPr>
        <w:t>Вымпелком</w:t>
      </w:r>
      <w:proofErr w:type="spellEnd"/>
      <w:r>
        <w:rPr>
          <w:rFonts w:ascii="Times New Roman" w:hAnsi="Times New Roman" w:cs="Times New Roman"/>
          <w:sz w:val="21"/>
          <w:szCs w:val="21"/>
        </w:rPr>
        <w:t>» за __________</w:t>
      </w:r>
      <w:proofErr w:type="gramStart"/>
      <w:r>
        <w:rPr>
          <w:rFonts w:ascii="Times New Roman" w:hAnsi="Times New Roman" w:cs="Times New Roman"/>
          <w:sz w:val="21"/>
          <w:szCs w:val="21"/>
        </w:rPr>
        <w:t>_(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1) сговор при продажах </w:t>
      </w:r>
      <w:proofErr w:type="spellStart"/>
      <w:r>
        <w:rPr>
          <w:rFonts w:ascii="Times New Roman" w:hAnsi="Times New Roman" w:cs="Times New Roman"/>
          <w:sz w:val="21"/>
          <w:szCs w:val="21"/>
        </w:rPr>
        <w:t>iPhone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4. </w:t>
      </w:r>
    </w:p>
    <w:p w:rsidR="00B259FE" w:rsidRDefault="00B259FE" w:rsidP="00B259FE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В службу неоднократно поступали жалобы от ___________ (2) на то, что цены на </w:t>
      </w:r>
      <w:proofErr w:type="spellStart"/>
      <w:r>
        <w:rPr>
          <w:rFonts w:ascii="Times New Roman" w:hAnsi="Times New Roman" w:cs="Times New Roman"/>
          <w:sz w:val="21"/>
          <w:szCs w:val="21"/>
        </w:rPr>
        <w:t>iPhone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4, официально поставляемых МТС и «</w:t>
      </w:r>
      <w:proofErr w:type="spellStart"/>
      <w:r>
        <w:rPr>
          <w:rFonts w:ascii="Times New Roman" w:hAnsi="Times New Roman" w:cs="Times New Roman"/>
          <w:sz w:val="21"/>
          <w:szCs w:val="21"/>
        </w:rPr>
        <w:t>Вымпелкомом</w:t>
      </w:r>
      <w:proofErr w:type="spellEnd"/>
      <w:r>
        <w:rPr>
          <w:rFonts w:ascii="Times New Roman" w:hAnsi="Times New Roman" w:cs="Times New Roman"/>
          <w:sz w:val="21"/>
          <w:szCs w:val="21"/>
        </w:rPr>
        <w:t>», в различных точках продаж идентичны. По мнению ФАС, между импортерами существовало соглашение об отказе от ______________</w:t>
      </w:r>
      <w:proofErr w:type="gramStart"/>
      <w:r>
        <w:rPr>
          <w:rFonts w:ascii="Times New Roman" w:hAnsi="Times New Roman" w:cs="Times New Roman"/>
          <w:sz w:val="21"/>
          <w:szCs w:val="21"/>
        </w:rPr>
        <w:t>_(</w:t>
      </w:r>
      <w:proofErr w:type="gramEnd"/>
      <w:r>
        <w:rPr>
          <w:rFonts w:ascii="Times New Roman" w:hAnsi="Times New Roman" w:cs="Times New Roman"/>
          <w:sz w:val="21"/>
          <w:szCs w:val="21"/>
        </w:rPr>
        <w:t>3) борьбы и согласовании общих условий обращения товара. По российскому законодательству сумма штрафов, которые грозили операторам, могла составить от 1% до 15% ____________</w:t>
      </w:r>
      <w:proofErr w:type="gramStart"/>
      <w:r>
        <w:rPr>
          <w:rFonts w:ascii="Times New Roman" w:hAnsi="Times New Roman" w:cs="Times New Roman"/>
          <w:sz w:val="21"/>
          <w:szCs w:val="21"/>
        </w:rPr>
        <w:t>_(</w:t>
      </w:r>
      <w:proofErr w:type="gramEnd"/>
      <w:r>
        <w:rPr>
          <w:rFonts w:ascii="Times New Roman" w:hAnsi="Times New Roman" w:cs="Times New Roman"/>
          <w:sz w:val="21"/>
          <w:szCs w:val="21"/>
        </w:rPr>
        <w:t>4) полученной на рынке, на котором было зафиксировано нарушение.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а) Выручка                       г)</w:t>
      </w:r>
      <w:r>
        <w:t xml:space="preserve"> </w:t>
      </w:r>
      <w:r>
        <w:rPr>
          <w:rFonts w:ascii="Times New Roman" w:hAnsi="Times New Roman" w:cs="Times New Roman"/>
          <w:sz w:val="21"/>
          <w:szCs w:val="21"/>
        </w:rPr>
        <w:t>покупатели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б) </w:t>
      </w:r>
      <w:proofErr w:type="spellStart"/>
      <w:r>
        <w:rPr>
          <w:rFonts w:ascii="Times New Roman" w:hAnsi="Times New Roman" w:cs="Times New Roman"/>
          <w:sz w:val="21"/>
          <w:szCs w:val="21"/>
        </w:rPr>
        <w:t>конкурентна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             д)</w:t>
      </w:r>
      <w:r>
        <w:t xml:space="preserve"> </w:t>
      </w:r>
      <w:r>
        <w:rPr>
          <w:rFonts w:ascii="Times New Roman" w:hAnsi="Times New Roman" w:cs="Times New Roman"/>
          <w:sz w:val="21"/>
          <w:szCs w:val="21"/>
        </w:rPr>
        <w:t>продавцы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в) неценовая                    е) ценовая </w:t>
      </w:r>
    </w:p>
    <w:tbl>
      <w:tblPr>
        <w:tblStyle w:val="a5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B259FE" w:rsidTr="00B259FE">
        <w:trPr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4</w:t>
            </w:r>
          </w:p>
        </w:tc>
      </w:tr>
      <w:tr w:rsidR="00B259FE" w:rsidTr="00B259FE">
        <w:trPr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FE" w:rsidRDefault="00B259F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FE" w:rsidRDefault="00B259F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FE" w:rsidRDefault="00B259F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FE" w:rsidRDefault="00B259FE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</w:tr>
    </w:tbl>
    <w:p w:rsidR="00B259FE" w:rsidRDefault="00B259FE" w:rsidP="00B259F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11.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К директору муниципального предприятия обратился подросток 15 лет Ананьев с просьбой о приеме на работу на должность курьера. Директор предприятия отказал ему в приеме на работу, обосновав это тем, что по закону, лица моложе 16 лет могут быть приняты на работу в исключительных случаях и с согласия профсоюзного органа.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Возможно ли заключить трудовой договор с Ананьевым, и что для этого нужно сделать?</w:t>
      </w:r>
    </w:p>
    <w:p w:rsidR="00B259FE" w:rsidRDefault="00B259FE" w:rsidP="00B259FE">
      <w:pPr>
        <w:spacing w:after="0" w:line="216" w:lineRule="auto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12. </w:t>
      </w:r>
      <w:r>
        <w:rPr>
          <w:rFonts w:ascii="Times New Roman" w:hAnsi="Times New Roman"/>
          <w:b/>
        </w:rPr>
        <w:t>Перед Вами высказывания известных мыслителей. Выберите одно из них и напишите эссе: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12.1. «Демократия не может стать выше уровня того человеческого материала, из которого составлены </w:t>
      </w:r>
      <w:proofErr w:type="gramStart"/>
      <w:r>
        <w:rPr>
          <w:rFonts w:ascii="Times New Roman" w:hAnsi="Times New Roman" w:cs="Times New Roman"/>
          <w:sz w:val="21"/>
          <w:szCs w:val="21"/>
        </w:rPr>
        <w:t>ее  избиратели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». (Дж. Б. Шоу). 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12.2. «Чтобы власть стала сильнее, следует ее ограничить». (Л. </w:t>
      </w:r>
      <w:proofErr w:type="spellStart"/>
      <w:r>
        <w:rPr>
          <w:rFonts w:ascii="Times New Roman" w:hAnsi="Times New Roman" w:cs="Times New Roman"/>
          <w:sz w:val="21"/>
          <w:szCs w:val="21"/>
        </w:rPr>
        <w:t>Бернэ</w:t>
      </w:r>
      <w:proofErr w:type="spellEnd"/>
      <w:r>
        <w:rPr>
          <w:rFonts w:ascii="Times New Roman" w:hAnsi="Times New Roman" w:cs="Times New Roman"/>
          <w:sz w:val="21"/>
          <w:szCs w:val="21"/>
        </w:rPr>
        <w:t>).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12.3. «Человек при помощи науки в состоянии исправить несовершенство своей природы». И.И. Мечников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12.4. «Будучи социальной, личность в то же время индивидуальна, неповторима». (И.С. Кон).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12.5. «Наиболее эффективное средство для достижения и обеспечения благосостояния – конкуренция». (</w:t>
      </w:r>
      <w:proofErr w:type="spellStart"/>
      <w:r>
        <w:rPr>
          <w:rFonts w:ascii="Times New Roman" w:hAnsi="Times New Roman" w:cs="Times New Roman"/>
          <w:sz w:val="21"/>
          <w:szCs w:val="21"/>
        </w:rPr>
        <w:t>Л.Эрхард</w:t>
      </w:r>
      <w:proofErr w:type="spellEnd"/>
      <w:r>
        <w:rPr>
          <w:rFonts w:ascii="Times New Roman" w:hAnsi="Times New Roman" w:cs="Times New Roman"/>
          <w:sz w:val="21"/>
          <w:szCs w:val="21"/>
        </w:rPr>
        <w:t>).</w:t>
      </w:r>
    </w:p>
    <w:p w:rsidR="00B259FE" w:rsidRDefault="00B259FE" w:rsidP="00B259FE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5820C" wp14:editId="0F2B0DE8">
                <wp:simplePos x="0" y="0"/>
                <wp:positionH relativeFrom="column">
                  <wp:posOffset>4606289</wp:posOffset>
                </wp:positionH>
                <wp:positionV relativeFrom="paragraph">
                  <wp:posOffset>2895599</wp:posOffset>
                </wp:positionV>
                <wp:extent cx="28575" cy="2857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1F372" id="Прямая соединительная линия 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7pt,228pt" to="364.95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1"/>
          <w:szCs w:val="21"/>
        </w:rPr>
        <w:br w:type="page"/>
      </w:r>
    </w:p>
    <w:p w:rsidR="00B259FE" w:rsidRDefault="00B259FE" w:rsidP="00B259FE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Ответы и критерии оценок</w:t>
      </w:r>
    </w:p>
    <w:p w:rsidR="00B259FE" w:rsidRDefault="00B259FE" w:rsidP="00B259FE">
      <w:pPr>
        <w:pStyle w:val="a4"/>
        <w:spacing w:line="216" w:lineRule="auto"/>
        <w:ind w:left="0"/>
        <w:jc w:val="both"/>
        <w:rPr>
          <w:sz w:val="21"/>
          <w:szCs w:val="21"/>
        </w:rPr>
      </w:pPr>
      <w:r>
        <w:rPr>
          <w:b/>
          <w:sz w:val="21"/>
          <w:szCs w:val="21"/>
        </w:rPr>
        <w:t>1.</w:t>
      </w:r>
      <w:r>
        <w:rPr>
          <w:sz w:val="21"/>
          <w:szCs w:val="21"/>
        </w:rPr>
        <w:t xml:space="preserve"> За каждый правильный ответ 1 балл.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9"/>
        <w:gridCol w:w="937"/>
        <w:gridCol w:w="930"/>
        <w:gridCol w:w="938"/>
        <w:gridCol w:w="938"/>
        <w:gridCol w:w="938"/>
        <w:gridCol w:w="931"/>
        <w:gridCol w:w="931"/>
        <w:gridCol w:w="931"/>
        <w:gridCol w:w="942"/>
      </w:tblGrid>
      <w:tr w:rsidR="00B259FE" w:rsidTr="00B259FE">
        <w:trPr>
          <w:jc w:val="center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1.10</w:t>
            </w:r>
          </w:p>
        </w:tc>
      </w:tr>
      <w:tr w:rsidR="00B259FE" w:rsidTr="00B259FE">
        <w:trPr>
          <w:jc w:val="center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B259FE" w:rsidRDefault="00B259FE" w:rsidP="00B259FE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10.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2. </w:t>
      </w:r>
      <w:r>
        <w:rPr>
          <w:rFonts w:ascii="Times New Roman" w:hAnsi="Times New Roman" w:cs="Times New Roman"/>
          <w:sz w:val="21"/>
          <w:szCs w:val="21"/>
        </w:rPr>
        <w:t>За каждый правильный ответ 1 балл.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2.1. Признаки правового государства.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 Принципы избирательного права в РФ.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2.3. Факторы, влияющие на потребительский выбор.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3.</w:t>
      </w:r>
      <w:r>
        <w:rPr>
          <w:rFonts w:ascii="Times New Roman" w:hAnsi="Times New Roman" w:cs="Times New Roman"/>
          <w:sz w:val="21"/>
          <w:szCs w:val="21"/>
        </w:rPr>
        <w:t xml:space="preserve"> За каждый правильный ответ 1 балл.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3.1. Государственная собственность.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3.2. Экономические блага. </w:t>
      </w:r>
    </w:p>
    <w:p w:rsidR="00B259FE" w:rsidRDefault="00B259FE" w:rsidP="00B259F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3.3. Противоправное деяние. 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4. </w:t>
      </w:r>
      <w:r>
        <w:rPr>
          <w:rFonts w:ascii="Times New Roman" w:hAnsi="Times New Roman" w:cs="Times New Roman"/>
          <w:sz w:val="21"/>
          <w:szCs w:val="21"/>
        </w:rPr>
        <w:t xml:space="preserve">5, 6 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2.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5.</w:t>
      </w:r>
      <w:r>
        <w:rPr>
          <w:rFonts w:ascii="Times New Roman" w:hAnsi="Times New Roman" w:cs="Times New Roman"/>
          <w:sz w:val="21"/>
          <w:szCs w:val="21"/>
        </w:rPr>
        <w:t xml:space="preserve"> За каждый правильный ответ 1 балл.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2276"/>
        <w:gridCol w:w="2449"/>
        <w:gridCol w:w="2450"/>
      </w:tblGrid>
      <w:tr w:rsidR="00B259FE" w:rsidTr="00B259FE">
        <w:trPr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B259FE" w:rsidTr="00B259FE">
        <w:trPr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FE" w:rsidRDefault="00B259F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</w:tr>
    </w:tbl>
    <w:p w:rsidR="00B259FE" w:rsidRDefault="00B259FE" w:rsidP="00B259FE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6. </w:t>
      </w:r>
      <w:r>
        <w:rPr>
          <w:rFonts w:ascii="Times New Roman" w:hAnsi="Times New Roman" w:cs="Times New Roman"/>
          <w:sz w:val="21"/>
          <w:szCs w:val="21"/>
        </w:rPr>
        <w:t>Данный избирательный закон, вводя имущественный ценз, нарушает один из основных принципов демократии – наличие всеобщего равного избирательного права</w:t>
      </w:r>
    </w:p>
    <w:p w:rsidR="00B259FE" w:rsidRDefault="00B259FE" w:rsidP="00B259FE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–2.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7. </w:t>
      </w:r>
      <w:r>
        <w:rPr>
          <w:rFonts w:ascii="Times New Roman" w:hAnsi="Times New Roman" w:cs="Times New Roman"/>
          <w:sz w:val="21"/>
          <w:szCs w:val="21"/>
        </w:rPr>
        <w:t>В ответе должны содержаться следующие элементы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– политик, чтобы удержать власть, должен уметь сочетать в своей деятельности следование добродетелям и нарушение моральных принципов, если этого требуют интересы дела, т.е. укрепление власти; 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– лев – олицетворение силы и доблести;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– лисица – олицетворение хитрости</w:t>
      </w:r>
    </w:p>
    <w:p w:rsidR="00B259FE" w:rsidRDefault="00B259FE" w:rsidP="00B259FE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1DEF8E5" wp14:editId="51FF3D2F">
            <wp:simplePos x="0" y="0"/>
            <wp:positionH relativeFrom="column">
              <wp:posOffset>251460</wp:posOffset>
            </wp:positionH>
            <wp:positionV relativeFrom="paragraph">
              <wp:posOffset>72390</wp:posOffset>
            </wp:positionV>
            <wp:extent cx="376174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440" y="21044"/>
                <wp:lineTo x="2144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1"/>
          <w:szCs w:val="21"/>
        </w:rPr>
        <w:t xml:space="preserve">8. 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 каждую правильную позицию – 1 балл.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14.</w:t>
      </w: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9. </w:t>
      </w:r>
      <w:r>
        <w:rPr>
          <w:rFonts w:ascii="Times New Roman" w:hAnsi="Times New Roman" w:cs="Times New Roman"/>
          <w:sz w:val="21"/>
          <w:szCs w:val="21"/>
        </w:rPr>
        <w:t>Старуха предложила братьям взять ее верблюда, таким образом, их стало восемнадцать. Старшему брату досталось девять верблюдов, среднему – шесть, младшему – 2. Один верблюд остался лишним – они его вернули мудрой старухе.</w:t>
      </w:r>
    </w:p>
    <w:p w:rsidR="00B259FE" w:rsidRDefault="00B259FE" w:rsidP="00B259FE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B259FE" w:rsidRDefault="00B259FE" w:rsidP="00B259FE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 </w:t>
      </w:r>
    </w:p>
    <w:tbl>
      <w:tblPr>
        <w:tblStyle w:val="a5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B259FE" w:rsidTr="00B259FE">
        <w:trPr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4</w:t>
            </w:r>
          </w:p>
        </w:tc>
      </w:tr>
      <w:tr w:rsidR="00B259FE" w:rsidTr="00B259FE">
        <w:trPr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FE" w:rsidRDefault="00B259FE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а</w:t>
            </w:r>
          </w:p>
        </w:tc>
      </w:tr>
    </w:tbl>
    <w:p w:rsidR="00B259FE" w:rsidRDefault="00B259FE" w:rsidP="00B259FE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1C7A03" wp14:editId="0A818BFA">
                <wp:simplePos x="0" y="0"/>
                <wp:positionH relativeFrom="column">
                  <wp:posOffset>4596765</wp:posOffset>
                </wp:positionH>
                <wp:positionV relativeFrom="paragraph">
                  <wp:posOffset>403225</wp:posOffset>
                </wp:positionV>
                <wp:extent cx="57150" cy="14287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72D0D" id="Прямая соединительная линия 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95pt,31.75pt" to="366.4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1"/>
          <w:szCs w:val="21"/>
        </w:rPr>
        <w:t>11.</w:t>
      </w:r>
      <w:r>
        <w:rPr>
          <w:rFonts w:ascii="Times New Roman" w:hAnsi="Times New Roman" w:cs="Times New Roman"/>
          <w:sz w:val="21"/>
          <w:szCs w:val="21"/>
        </w:rPr>
        <w:t xml:space="preserve"> С Ананьевым может быть заключен трудовой договор для выполнения легкого труда, не причиняющего вреда его здоровью. Согласия профсоюза для этого не требуется. В случае несогласия работодателя Ананьев вправе обратиться в комиссию по делам несовершеннолетних и защите их прав, которая совместно с органом местного самоуправления в месячный срок принимает меры, обеспечивающие его трудоустройство и продолжение освоения им образовательной программы основного общего образования по иной форме обучения (ТК РФ ст.63)</w:t>
      </w:r>
    </w:p>
    <w:p w:rsidR="00B259FE" w:rsidRDefault="00B259FE" w:rsidP="00B259F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259FE" w:rsidRDefault="00B259FE" w:rsidP="00B259FE">
      <w:pPr>
        <w:tabs>
          <w:tab w:val="left" w:pos="142"/>
          <w:tab w:val="left" w:pos="567"/>
        </w:tabs>
        <w:spacing w:after="0" w:line="240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  <w:b/>
        </w:rPr>
        <w:t>12.</w:t>
      </w:r>
      <w:r>
        <w:rPr>
          <w:rFonts w:ascii="Times New Roman" w:hAnsi="Times New Roman"/>
        </w:rPr>
        <w:t xml:space="preserve"> Работа оценивается по следующим критериям: </w:t>
      </w:r>
    </w:p>
    <w:p w:rsidR="00B259FE" w:rsidRDefault="00B259FE" w:rsidP="00B259FE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понимание сущности поставленной проблемы; </w:t>
      </w:r>
    </w:p>
    <w:p w:rsidR="00B259FE" w:rsidRDefault="00B259FE" w:rsidP="00B259FE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представление собственной точки зрения при раскрытии темы; </w:t>
      </w:r>
    </w:p>
    <w:p w:rsidR="00B259FE" w:rsidRDefault="00B259FE" w:rsidP="00B259FE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раскрытие проблемы на теоретическом </w:t>
      </w:r>
      <w:proofErr w:type="gramStart"/>
      <w:r>
        <w:rPr>
          <w:rFonts w:ascii="Times New Roman" w:hAnsi="Times New Roman"/>
        </w:rPr>
        <w:t>уровне,  владение</w:t>
      </w:r>
      <w:proofErr w:type="gramEnd"/>
      <w:r>
        <w:rPr>
          <w:rFonts w:ascii="Times New Roman" w:hAnsi="Times New Roman"/>
        </w:rPr>
        <w:t xml:space="preserve"> понятиями курса; </w:t>
      </w:r>
    </w:p>
    <w:p w:rsidR="00B259FE" w:rsidRDefault="00B259FE" w:rsidP="00B259FE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аргументация своей точки зрения с опорой на факты общественной жизни и личный социальный опыт, соответствие между высказываемыми теоретическими положениями и приводимым фактическим материалом; </w:t>
      </w:r>
    </w:p>
    <w:p w:rsidR="00B259FE" w:rsidRDefault="00B259FE" w:rsidP="00B259FE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оригинальность решения проблемы. </w:t>
      </w:r>
    </w:p>
    <w:p w:rsidR="00B259FE" w:rsidRDefault="00B259FE" w:rsidP="00B259FE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</w:rPr>
        <w:lastRenderedPageBreak/>
        <w:t xml:space="preserve">Всего </w:t>
      </w:r>
      <w:r>
        <w:rPr>
          <w:rFonts w:ascii="Times New Roman" w:hAnsi="Times New Roman"/>
          <w:b/>
        </w:rPr>
        <w:t xml:space="preserve">15 </w:t>
      </w:r>
      <w:r>
        <w:rPr>
          <w:rFonts w:ascii="Times New Roman" w:hAnsi="Times New Roman"/>
        </w:rPr>
        <w:t>баллов – за каждый критерий по3 баллов</w:t>
      </w:r>
    </w:p>
    <w:p w:rsidR="00B259FE" w:rsidRDefault="00B259FE" w:rsidP="00B259FE">
      <w:pPr>
        <w:spacing w:after="0" w:line="20" w:lineRule="atLeast"/>
        <w:rPr>
          <w:rFonts w:ascii="Times New Roman" w:hAnsi="Times New Roman"/>
          <w:b/>
          <w:i/>
          <w:color w:val="000000"/>
          <w:u w:val="single"/>
        </w:rPr>
      </w:pPr>
      <w:r>
        <w:rPr>
          <w:rFonts w:ascii="Times New Roman" w:hAnsi="Times New Roman"/>
          <w:b/>
          <w:i/>
          <w:color w:val="000000"/>
          <w:u w:val="single"/>
        </w:rPr>
        <w:t>Максимально за всю работу – 68 баллов.</w:t>
      </w:r>
    </w:p>
    <w:p w:rsidR="00B259FE" w:rsidRDefault="00B259FE" w:rsidP="00B259FE">
      <w:pPr>
        <w:spacing w:after="0" w:line="20" w:lineRule="atLeast"/>
        <w:rPr>
          <w:rFonts w:ascii="Times New Roman" w:hAnsi="Times New Roman"/>
          <w:b/>
          <w:i/>
          <w:color w:val="000000"/>
          <w:u w:val="single"/>
        </w:rPr>
      </w:pPr>
    </w:p>
    <w:p w:rsidR="00B259FE" w:rsidRDefault="00B259FE" w:rsidP="00B259FE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95088D" w:rsidRDefault="0095088D"/>
    <w:sectPr w:rsidR="00950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FE"/>
    <w:rsid w:val="0095088D"/>
    <w:rsid w:val="00B2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F21D"/>
  <w15:chartTrackingRefBased/>
  <w15:docId w15:val="{D21F3869-0740-434A-A88D-FC5073B6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9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259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259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259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1346</Words>
  <Characters>7676</Characters>
  <Application>Microsoft Office Word</Application>
  <DocSecurity>0</DocSecurity>
  <Lines>63</Lines>
  <Paragraphs>18</Paragraphs>
  <ScaleCrop>false</ScaleCrop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2019-10-02T18:00:00Z</dcterms:created>
  <dcterms:modified xsi:type="dcterms:W3CDTF">2019-10-02T18:02:00Z</dcterms:modified>
</cp:coreProperties>
</file>